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b81ba0355ec0ccd24927baba372e44c4a0253"/>
    <w:p>
      <w:pPr>
        <w:pStyle w:val="Heading3"/>
      </w:pPr>
      <w:r>
        <w:t xml:space="preserve">В Москомархитектуре рассказали, какой будет новая развязка на пересечении МКАД с Алтушкой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rPr>
          <w:bCs/>
          <w:b/>
          <w:iCs/>
          <w:i/>
        </w:rPr>
        <w:t xml:space="preserve">Сайт strpoi.mos.ru сообщает свежие подробности о проекте клеверной развязки между Алтуфьевским шоссе и МКАД, который, как ранее акцентировал мэр столицы, уже одобрен.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Проект уже одобрен Москомархитектурой. Вместо съездов клеверного типа появится современная развязка с разнонаправленными съездами, – приводятся слова главного архитектора столицы Сергея Кузнецова.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Уточняется, что со стороны центра на внешнюю сторону МКАД будет вести эстакада. Это позволит разгрузить движение на Алтуфьевском шоссе в сторону области. После реконструкции основного путепровода на магистрали появятся по три полосы движения в каждую сторону, появятся и тротуары для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Боковой̆ проезд с внешней̆ стороны МКАД обеспечит удобный̆ заезд на трассу в сторону области и центра. Предусмотрена организация бокового проезда и реконструкция старых съездов с внутренней стороны МКАД. Кроме того, обустроят переходно-скоростные полосы, – также сообщается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Кузнецов отметил, что благодаря новым съездам и смене самого типа развязки нагрузка автотранспорта на здесь снизится, и в итоге это будет еще один свободный от заторов участок.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http://lianozovo.mos.ru/presscenter/news/detail/9650038.html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650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650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2025-08-05T16:09:32Z</dcterms:created>
  <dcterms:modified xsi:type="dcterms:W3CDTF">2025-08-05T16:09:32Z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