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abb571f96678739116b9f4590ba6f57567678"/>
    <w:p>
      <w:pPr>
        <w:pStyle w:val="Heading3"/>
      </w:pPr>
      <w:r>
        <w:t xml:space="preserve">Капитальные гаражные комплексы района Лианозово</w:t>
      </w:r>
    </w:p>
    <w:p>
      <w:pPr>
        <w:pStyle w:val="FirstParagraph"/>
      </w:pPr>
      <w:r>
        <w:t xml:space="preserve">10.02.2014</w:t>
      </w:r>
    </w:p>
    <w:p>
      <w:pPr>
        <w:pStyle w:val="BodyText"/>
      </w:pPr>
      <w:r>
        <w:t xml:space="preserve"> 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t xml:space="preserve">Название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Председатель ГСК</w:t>
            </w:r>
          </w:p>
        </w:tc>
        <w:tc>
          <w:tcPr/>
          <w:p>
            <w:pPr>
              <w:jc w:val="left"/>
            </w:pPr>
            <w:r>
              <w:t xml:space="preserve">Телефон на объекте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ГСК «Русь»</w:t>
            </w:r>
          </w:p>
        </w:tc>
        <w:tc>
          <w:tcPr/>
          <w:p>
            <w:pPr>
              <w:jc w:val="left"/>
            </w:pPr>
            <w:r>
              <w:t xml:space="preserve">ул. Псковская, 1</w:t>
            </w:r>
          </w:p>
          <w:p>
            <w:pPr>
              <w:jc w:val="left"/>
            </w:pPr>
            <w:r>
              <w:t xml:space="preserve">(Проектируемый проезд 3838)</w:t>
            </w:r>
          </w:p>
        </w:tc>
        <w:tc>
          <w:tcPr/>
          <w:p>
            <w:pPr>
              <w:jc w:val="left"/>
            </w:pPr>
            <w:r>
              <w:t xml:space="preserve">Хмарный Сергей Васильевич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(499) 908-67-01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ГСК «Лианозово»</w:t>
            </w:r>
          </w:p>
        </w:tc>
        <w:tc>
          <w:tcPr/>
          <w:p>
            <w:pPr>
              <w:jc w:val="left"/>
            </w:pPr>
            <w:r>
              <w:t xml:space="preserve">Алтуфьевское ш., 79 Д</w:t>
            </w:r>
          </w:p>
        </w:tc>
        <w:tc>
          <w:tcPr/>
          <w:p>
            <w:pPr>
              <w:jc w:val="left"/>
            </w:pPr>
            <w:r>
              <w:t xml:space="preserve">Мякишев Валерий Сергеевич</w:t>
            </w:r>
          </w:p>
        </w:tc>
        <w:tc>
          <w:tcPr/>
          <w:p>
            <w:pPr>
              <w:jc w:val="left"/>
            </w:pPr>
            <w:r>
              <w:t xml:space="preserve">(499) 209-37-35(охрана),</w:t>
            </w:r>
          </w:p>
          <w:p>
            <w:pPr>
              <w:jc w:val="left"/>
            </w:pPr>
            <w:r>
              <w:t xml:space="preserve">(499) 209-37-32 (нач. охраны и гл. инженер)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ГСК "Лиан-Авто"</w:t>
            </w:r>
          </w:p>
        </w:tc>
        <w:tc>
          <w:tcPr/>
          <w:p>
            <w:pPr>
              <w:jc w:val="left"/>
            </w:pPr>
            <w:r>
              <w:t xml:space="preserve">ул. Абрамцевская, стр. 30 корп. 1</w:t>
            </w:r>
          </w:p>
        </w:tc>
        <w:tc>
          <w:tcPr/>
          <w:p>
            <w:pPr>
              <w:jc w:val="left"/>
            </w:pPr>
            <w:r>
              <w:t xml:space="preserve">Шпитанов Алексей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ГСК УК «Автодом»</w:t>
            </w:r>
          </w:p>
        </w:tc>
        <w:tc>
          <w:tcPr/>
          <w:p>
            <w:pPr>
              <w:jc w:val="left"/>
            </w:pPr>
            <w:r>
              <w:t xml:space="preserve">ул. Абрамцевская, стр. 30 корп.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ООО «Феникс»</w:t>
            </w:r>
          </w:p>
        </w:tc>
        <w:tc>
          <w:tcPr/>
          <w:p>
            <w:pPr>
              <w:jc w:val="left"/>
            </w:pPr>
            <w:r>
              <w:t xml:space="preserve">Алтуфьевское ш., 85</w:t>
            </w:r>
          </w:p>
          <w:p>
            <w:pPr>
              <w:jc w:val="left"/>
            </w:pPr>
            <w:r>
              <w:t xml:space="preserve">(подземный гараж)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Романская Любовь Михайловна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(499) 209-02-00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ГСК «Кольцо – 1»</w:t>
            </w:r>
          </w:p>
        </w:tc>
        <w:tc>
          <w:tcPr/>
          <w:p>
            <w:pPr>
              <w:jc w:val="left"/>
            </w:pPr>
            <w:r>
              <w:t xml:space="preserve">ул. Псковская, 13</w:t>
            </w:r>
          </w:p>
        </w:tc>
        <w:tc>
          <w:tcPr/>
          <w:p>
            <w:pPr>
              <w:jc w:val="left"/>
            </w:pPr>
            <w:r>
              <w:t xml:space="preserve">Председатель правления</w:t>
            </w:r>
          </w:p>
          <w:p>
            <w:pPr>
              <w:jc w:val="left"/>
            </w:pPr>
            <w:r>
              <w:t xml:space="preserve">Комаров Ю.С.</w:t>
            </w:r>
          </w:p>
        </w:tc>
        <w:tc>
          <w:tcPr/>
          <w:p>
            <w:pPr>
              <w:jc w:val="left"/>
            </w:pPr>
            <w:r>
              <w:t xml:space="preserve">694-62-06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ООО «Белвуаринвест»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Новгородская 5, корп. 1</w:t>
            </w:r>
          </w:p>
          <w:p>
            <w:pPr>
              <w:jc w:val="left"/>
            </w:pPr>
            <w:r>
              <w:t xml:space="preserve">(подземный гараж)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http://lianozovo.mos.ru/presscenter/news/detail/946499.html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46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46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2025-08-05T16:09:24Z</dcterms:created>
  <dcterms:modified xsi:type="dcterms:W3CDTF">2025-08-05T16:09:24Z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