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0eb6f49f37d4f59848cff3059493d80eaffd11"/>
    <w:p>
      <w:pPr>
        <w:pStyle w:val="Heading3"/>
      </w:pPr>
      <w:r>
        <w:t xml:space="preserve">Активные жители дали высокую оценку благоустройству сквера на Новгородской</w:t>
      </w:r>
    </w:p>
    <w:p>
      <w:pPr>
        <w:pStyle w:val="FirstParagraph"/>
      </w:pPr>
      <w:r>
        <w:t xml:space="preserve">16.12.2016</w:t>
      </w:r>
    </w:p>
    <w:p>
      <w:pPr>
        <w:pStyle w:val="BodyText"/>
      </w:pPr>
      <w:r>
        <w:br/>
      </w:r>
      <w:r>
        <w:t xml:space="preserve">Очередной опрос завершился на портале «Активный гражданин». На этот раз жители оценивали благоустройство сквера, расположенного на Новгородской, 32. В опросе приняли участие 6 842 пользователя.</w:t>
      </w:r>
    </w:p>
    <w:p>
      <w:pPr>
        <w:pStyle w:val="BodyText"/>
      </w:pPr>
      <w:r>
        <w:t xml:space="preserve">Большинству участников опроса – 60,38 процента – нравится то, как преобразился сквер после выполненных работ. Твердую четверку за работу поставили 22,22 процента участников голосования.</w:t>
      </w:r>
    </w:p>
    <w:p>
      <w:pPr>
        <w:pStyle w:val="BodyText"/>
      </w:pPr>
      <w:r>
        <w:rPr>
          <w:iCs/>
          <w:i/>
        </w:rPr>
        <w:t xml:space="preserve">— На территории нового игрового комплекса произведена укладка безопасного резинового покрытия. Помимо этого, установлены горки, качели, лесенки, домики и песочницы. Дорожки в сквере вымощены плиткой, установлены удобные скамейки со спинками и урны, — рассказала начальник отдела по благоустройству районного ГБУ «Жилищник» Юлия Якунина.</w:t>
      </w:r>
    </w:p>
    <w:p>
      <w:pPr>
        <w:pStyle w:val="BodyText"/>
      </w:pPr>
      <w:r>
        <w:t xml:space="preserve">Чуть более 7 процентов сообщили, что все выполнено неплохо, но есть на что обратить внимание. Еще примерно 2 процентам респондентов не понравилось, как выполнены работы. А тех, кто не успел посетить обновлённый парк, оказалось 8,45 процента проголосовавших.</w:t>
      </w:r>
    </w:p>
    <w:p>
      <w:pPr>
        <w:pStyle w:val="BodyText"/>
      </w:pP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http://lianozovo.mos.ru/presscenter/news/detail/4457513.html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44575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44575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2025-02-26T04:02:32Z</dcterms:created>
  <dcterms:modified xsi:type="dcterms:W3CDTF">2025-02-26T04:02:32Z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