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a7bc1ae73c318d26472798c70e3d066515ef7"/>
    <w:p>
      <w:pPr>
        <w:pStyle w:val="Heading3"/>
      </w:pPr>
      <w:r>
        <w:t xml:space="preserve">Капоэйристы из Лианозова завоевали пять медалей Кубка Москвы</w:t>
      </w:r>
    </w:p>
    <w:p>
      <w:pPr>
        <w:pStyle w:val="FirstParagraph"/>
      </w:pPr>
      <w:r>
        <w:t xml:space="preserve">15.12.2016</w:t>
      </w:r>
    </w:p>
    <w:p>
      <w:pPr>
        <w:pStyle w:val="BodyText"/>
      </w:pPr>
      <w:r>
        <w:br/>
      </w:r>
      <w:r>
        <w:t xml:space="preserve">Как сообщила тренер по капоэйре Эльвира Бедретдинова, команда Лианозова на прошедшем Кубке Москвы по капоэйре завоевала 5 наград.</w:t>
      </w:r>
    </w:p>
    <w:p>
      <w:pPr>
        <w:pStyle w:val="BodyText"/>
      </w:pPr>
      <w:r>
        <w:t xml:space="preserve">Так, Патрисия Махамаева завоевала золотую медаль, Екатерина Соловьева стала второй и три бронзовые медали взяли Артем Мурачуев, Алексей Власов и Вероника Скалкина.</w:t>
      </w:r>
    </w:p>
    <w:p>
      <w:pPr>
        <w:pStyle w:val="BodyText"/>
      </w:pPr>
      <w:r>
        <w:rPr>
          <w:iCs/>
          <w:i/>
        </w:rPr>
        <w:t xml:space="preserve">– Эти соревнования были достаточно сложными, и нашим юным капоэйристам действительно пришлось постараться изо всех сил, чтобы преодолевать каждый круг, – отметила Бедретдинова.</w:t>
      </w:r>
    </w:p>
    <w:p>
      <w:pPr>
        <w:pStyle w:val="BodyText"/>
      </w:pPr>
      <w:r>
        <w:t xml:space="preserve">Соревнования проводились в физкультурно-оздоровительном комплексе «Марьина Роща». Всего в играх приняли участие более 300 капоэйристов из разных школ Москвы, Брянска, Липецка, Ногинска и Обнинска.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http://lianozovo.mos.ru/presscenter/news/detail/4448109.html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4448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4448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2025-06-29T01:23:14Z</dcterms:created>
  <dcterms:modified xsi:type="dcterms:W3CDTF">2025-06-29T01:23:14Z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