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69e4dce9e0c3c58b54a419c0ef6e2a8422b0c"/>
    <w:p>
      <w:pPr>
        <w:pStyle w:val="Heading3"/>
      </w:pPr>
      <w:r>
        <w:t xml:space="preserve">Неравнодушные жители района привели в порядок стелу памяти в Лианозовском парке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consumer-market-n/dismantling-objects/IMG_16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Неравнодушные жители района в преддверии Дня памяти и скорби привели в порядок стелу памяти «Лианозовцам, участникам Великой Отечественной войны», что в Лианозовском парке.</w:t>
      </w:r>
    </w:p>
    <w:p>
      <w:pPr>
        <w:pStyle w:val="BodyText"/>
      </w:pPr>
      <w:r>
        <w:t xml:space="preserve">В мемориально-патронатной акции приняли участие активисты Молодежной палаты, сотрудники центра досуга, культуры и спорта «Лидер» и представители Совета депутатов муниципального округа Лианозово. Стелу промыли, также облагородили прилегающую территорию.</w:t>
      </w:r>
      <w:r>
        <w:br/>
      </w:r>
    </w:p>
    <w:p>
      <w:pPr>
        <w:pStyle w:val="BodyText"/>
      </w:pPr>
      <w:r>
        <w:t xml:space="preserve">В День памяти и скорби 22 июня ветераны и школьники вместе с главой управы Михаилом Пучковым, заместителем главы управы по работе с населением Евгением Кузиным, главой муниципального округа Лианозова Мариной Журковой и представителями Молодежной палаты проведут митинг, посвященный 75-ой годовщине начала Великой Отечественной войны.</w:t>
      </w:r>
      <w:r>
        <w:br/>
      </w:r>
    </w:p>
    <w:p>
      <w:pPr>
        <w:pStyle w:val="BodyText"/>
      </w:pPr>
      <w:r>
        <w:t xml:space="preserve">— На митинге прозвучит приветственная речь. Помимо этого, состоится торжественное возложение цветов к стеле. Минутой молчания, собравшиеся почтят память погибших воинов в Великой Отечественной Войне, — сообщили в управе района.</w:t>
      </w:r>
      <w:r>
        <w:br/>
      </w:r>
    </w:p>
    <w:p>
      <w:pPr>
        <w:pStyle w:val="BodyText"/>
      </w:pPr>
      <w:r>
        <w:t xml:space="preserve">Акция начнется в 12.00. Лианозовский парк расположен по адресу Угличская улица, д.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http://lianozovo.mos.ru/presscenter/news/detail/3198577.html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3198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3198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2025-05-15T12:00:16Z</dcterms:created>
  <dcterms:modified xsi:type="dcterms:W3CDTF">2025-05-15T12:00:16Z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