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43e96b0525034cd79870026f38b872fc9e8ede8"/>
    <w:p>
      <w:pPr>
        <w:pStyle w:val="Heading3"/>
      </w:pPr>
      <w:r>
        <w:t xml:space="preserve">Лампа в подъезде на Череповецкой теперь светит ровно – Жилищник</w:t>
      </w:r>
    </w:p>
    <w:p>
      <w:pPr>
        <w:pStyle w:val="FirstParagraph"/>
      </w:pPr>
      <w:r>
        <w:t xml:space="preserve">28.12.2021</w:t>
      </w:r>
    </w:p>
    <w:p>
      <w:pPr>
        <w:pStyle w:val="BodyText"/>
      </w:pPr>
      <w:r>
        <w:rPr>
          <w:iCs/>
          <w:i/>
          <w:bCs/>
          <w:b/>
        </w:rPr>
        <w:t xml:space="preserve">Сотрудники коммунальных служб района Лианозово решили проблему освещения в подъезде дома на Череповецкой улице. Ранее жильцы пожаловались на постоянно мигающую лампу.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«Лампа в подъезде постоянно мигает. Это очень раздражает. Просьба исправить, заменить лампу», — написала Наталья, улица Череповецкая, дом 5/14.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Специалисты устранили причину неисправности. Подъезд освещен ровным светом. Ситуацию прокомментировали в ГБУ «Жилищник района Лианозово».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«Выполнены работы по ремонту осветительного прибора, лампы заменены. Освещение восстановлено, лампа не моргает», — сообщили в местном «Жилищнике».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http://lianozovo.mos.ru/presscenter/news/detail/10507650.html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Лианозово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lianozovo.mos.ru" TargetMode="External" /><Relationship Type="http://schemas.openxmlformats.org/officeDocument/2006/relationships/hyperlink" Id="rId20" Target="http://lianozovo.mos.ru/presscenter/news/detail/1050765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lianozovo.mos.ru" TargetMode="External" /><Relationship Type="http://schemas.openxmlformats.org/officeDocument/2006/relationships/hyperlink" Id="rId20" Target="http://lianozovo.mos.ru/presscenter/news/detail/1050765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2025-08-05T16:09:28Z</dcterms:created>
  <dcterms:modified xsi:type="dcterms:W3CDTF">2025-08-05T16:09:28Z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