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7124e81a1fa01c27bbd7ea3a2e633416eab45"/>
    <w:p>
      <w:pPr>
        <w:pStyle w:val="Heading3"/>
      </w:pPr>
      <w:r>
        <w:t xml:space="preserve">В доме на Псковской отремонтировали мусоропровод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rPr>
          <w:bCs/>
          <w:b/>
        </w:rPr>
        <w:t xml:space="preserve">Житель дома №9, корпус 1 на Псковской улице сообщил о регулярной неисправности работы мусоропровода. Об этом он написал 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Почти каждые выходные не работает мусоропровод. Уборка в доме прекращена. Когда забит мусоропровод, жильцы оставляют мусор в пакетах и мешках в помещении мусорокамеры и он наполняется мухами. Просьба принять экстренные меры, - проинформировал житель.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его сигнал отреагировали представители Государственного бюджетного учреждения «Жилищник района Лианозово».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указанному адресу специалистами устранен засор мусоропровода. Также произведена уборка мусора из общих помещений подъезда, - ответили в ГБУ «Жилищник района Лианозово».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заметили подобное нарушение, обращайтесь по телефону: 8 (499) 908-80-79.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http://lianozovo.mos.ru/presscenter/news/detail/10248646.html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248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248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2025-04-07T11:05:55Z</dcterms:created>
  <dcterms:modified xsi:type="dcterms:W3CDTF">2025-04-07T11:05:55Z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