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02296b0031ac73f96bbec5c37f5236cc50de3"/>
    <w:p>
      <w:pPr>
        <w:pStyle w:val="Heading3"/>
      </w:pPr>
      <w:r>
        <w:t xml:space="preserve">Выписка и акт сноса объектов по адресу ул. Илимская, вл 3л</w:t>
      </w:r>
    </w:p>
    <w:p>
      <w:pPr>
        <w:pStyle w:val="FirstParagraph"/>
      </w:pPr>
      <w:r>
        <w:t xml:space="preserve">29.12.2015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http://lianozovo.mos.ru/dismantling/detail/2411082.html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dismantling/detail/2411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dismantling/detail/2411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2025-07-18T11:14:23Z</dcterms:created>
  <dcterms:modified xsi:type="dcterms:W3CDTF">2025-07-18T11:14:23Z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